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EBEBF" w14:textId="77777777" w:rsidR="00166BA0" w:rsidRDefault="00166BA0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913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975"/>
      </w:tblGrid>
      <w:tr w:rsidR="00166BA0" w14:paraId="64FA36D0" w14:textId="77777777">
        <w:trPr>
          <w:trHeight w:val="1084"/>
        </w:trPr>
        <w:tc>
          <w:tcPr>
            <w:tcW w:w="9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7555" w14:textId="77777777" w:rsidR="00166BA0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LABORATORIUM BEZPIECZEŃSTWA SYSTEMÓW TELEINFORMATYCZNYCH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6BA0" w14:paraId="5021ACF8" w14:textId="77777777">
        <w:trPr>
          <w:trHeight w:val="785"/>
        </w:trPr>
        <w:tc>
          <w:tcPr>
            <w:tcW w:w="9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5A9D8" w14:textId="77777777" w:rsidR="00166BA0" w:rsidRDefault="0000000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Temat ćwiczenia: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Podpis Cyfrowy</w:t>
            </w:r>
          </w:p>
        </w:tc>
      </w:tr>
      <w:tr w:rsidR="00166BA0" w14:paraId="37258086" w14:textId="77777777">
        <w:trPr>
          <w:trHeight w:val="960"/>
        </w:trPr>
        <w:tc>
          <w:tcPr>
            <w:tcW w:w="51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57658" w14:textId="78474994" w:rsidR="00166BA0" w:rsidRDefault="0000000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Wykonał: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2509">
              <w:rPr>
                <w:rFonts w:ascii="Times New Roman" w:eastAsia="Times New Roman" w:hAnsi="Times New Roman" w:cs="Times New Roman"/>
                <w:sz w:val="24"/>
                <w:szCs w:val="24"/>
              </w:rPr>
              <w:t>Bartosz Gabruk 157546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D60E" w14:textId="77777777" w:rsidR="00166BA0" w:rsidRDefault="0000000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oddania: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28.05.2025 r.</w:t>
            </w:r>
          </w:p>
        </w:tc>
      </w:tr>
    </w:tbl>
    <w:p w14:paraId="49BC251A" w14:textId="77777777" w:rsidR="00166BA0" w:rsidRDefault="00000000">
      <w:pPr>
        <w:pStyle w:val="Nagwek3"/>
        <w:rPr>
          <w:b/>
        </w:rPr>
      </w:pPr>
      <w:bookmarkStart w:id="0" w:name="_h0recglqc6a5" w:colFirst="0" w:colLast="0"/>
      <w:bookmarkEnd w:id="0"/>
      <w:r>
        <w:rPr>
          <w:b/>
        </w:rPr>
        <w:t>Wprowadzenie</w:t>
      </w:r>
    </w:p>
    <w:p w14:paraId="4400186A" w14:textId="77777777" w:rsidR="005E2509" w:rsidRDefault="005E2509" w:rsidP="005E2509">
      <w:pPr>
        <w:jc w:val="both"/>
        <w:rPr>
          <w:lang w:val="pl-PL"/>
        </w:rPr>
      </w:pPr>
      <w:r w:rsidRPr="005E2509">
        <w:rPr>
          <w:lang w:val="pl-PL"/>
        </w:rPr>
        <w:t xml:space="preserve">Celem niniejszego projektu jest implementacja systemu podpisu cyfrowego w języku </w:t>
      </w:r>
      <w:proofErr w:type="spellStart"/>
      <w:r w:rsidRPr="005E2509">
        <w:rPr>
          <w:lang w:val="pl-PL"/>
        </w:rPr>
        <w:t>Python</w:t>
      </w:r>
      <w:proofErr w:type="spellEnd"/>
      <w:r w:rsidRPr="005E2509">
        <w:rPr>
          <w:lang w:val="pl-PL"/>
        </w:rPr>
        <w:t xml:space="preserve">, opartego na asymetrycznym algorytmie RSA oraz funkcji skrótu SHA3-256. Projekt demonstruje proces generowania kluczy przy użyciu zewnętrznego źródła losowości (TRNG z pliku </w:t>
      </w:r>
      <w:proofErr w:type="spellStart"/>
      <w:r w:rsidRPr="005E2509">
        <w:rPr>
          <w:lang w:val="pl-PL"/>
        </w:rPr>
        <w:t>aes.bin</w:t>
      </w:r>
      <w:proofErr w:type="spellEnd"/>
      <w:r w:rsidRPr="005E2509">
        <w:rPr>
          <w:lang w:val="pl-PL"/>
        </w:rPr>
        <w:t>), podpisywania plików tekstowych oraz weryfikacji ich integralności i autentyczności. Rozwiązanie sprawdza się w scenariuszach, gdzie wymagane jest zapewnienie nienaruszalności i potwierdzenie autorstwa dokumentów.</w:t>
      </w:r>
    </w:p>
    <w:p w14:paraId="42414324" w14:textId="43EBD4CD" w:rsidR="005E2509" w:rsidRDefault="005E2509" w:rsidP="005E2509">
      <w:pPr>
        <w:pStyle w:val="Nagwek3"/>
        <w:rPr>
          <w:b/>
        </w:rPr>
      </w:pPr>
      <w:r>
        <w:rPr>
          <w:b/>
        </w:rPr>
        <w:t>Kody źródłowe</w:t>
      </w:r>
    </w:p>
    <w:p w14:paraId="08FCD6F8" w14:textId="464E15B7" w:rsidR="005E2509" w:rsidRPr="005E2509" w:rsidRDefault="005E2509" w:rsidP="005E2509">
      <w:r>
        <w:t>Trng_rsa_get.py</w:t>
      </w:r>
    </w:p>
    <w:p w14:paraId="6101134B" w14:textId="011C59F0" w:rsidR="005E2509" w:rsidRPr="005E2509" w:rsidRDefault="005E2509" w:rsidP="005E2509">
      <w:r>
        <w:tab/>
      </w:r>
      <w:r w:rsidRPr="005E2509">
        <w:drawing>
          <wp:inline distT="0" distB="0" distL="0" distR="0" wp14:anchorId="37B305E2" wp14:editId="66B33EE0">
            <wp:extent cx="3475804" cy="4564380"/>
            <wp:effectExtent l="0" t="0" r="0" b="7620"/>
            <wp:docPr id="343913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13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3744" cy="45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672B" w14:textId="77777777" w:rsidR="005E2509" w:rsidRPr="005E2509" w:rsidRDefault="005E2509" w:rsidP="005E2509"/>
    <w:p w14:paraId="111E7A96" w14:textId="0D2D1D67" w:rsidR="005E2509" w:rsidRDefault="005E2509" w:rsidP="005E2509">
      <w:pPr>
        <w:jc w:val="both"/>
        <w:rPr>
          <w:lang w:val="pl-PL"/>
        </w:rPr>
      </w:pPr>
      <w:r>
        <w:rPr>
          <w:lang w:val="pl-PL"/>
        </w:rPr>
        <w:lastRenderedPageBreak/>
        <w:t>Verify_signature.py</w:t>
      </w:r>
      <w:r>
        <w:rPr>
          <w:lang w:val="pl-PL"/>
        </w:rPr>
        <w:br/>
      </w:r>
      <w:r w:rsidRPr="005E2509">
        <w:rPr>
          <w:lang w:val="pl-PL"/>
        </w:rPr>
        <w:drawing>
          <wp:inline distT="0" distB="0" distL="0" distR="0" wp14:anchorId="16CDA621" wp14:editId="07699873">
            <wp:extent cx="4038600" cy="4254195"/>
            <wp:effectExtent l="0" t="0" r="0" b="0"/>
            <wp:docPr id="2107581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81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1971" cy="425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4D36" w14:textId="77777777" w:rsidR="005E2509" w:rsidRDefault="005E2509" w:rsidP="005E2509">
      <w:pPr>
        <w:jc w:val="both"/>
        <w:rPr>
          <w:lang w:val="pl-PL"/>
        </w:rPr>
      </w:pPr>
    </w:p>
    <w:p w14:paraId="136BB2FD" w14:textId="77777777" w:rsidR="005E2509" w:rsidRDefault="005E2509" w:rsidP="005E2509">
      <w:pPr>
        <w:jc w:val="both"/>
        <w:rPr>
          <w:lang w:val="pl-PL"/>
        </w:rPr>
      </w:pPr>
    </w:p>
    <w:p w14:paraId="12B0D104" w14:textId="53D0517A" w:rsidR="005E2509" w:rsidRDefault="005E2509" w:rsidP="005E2509">
      <w:pPr>
        <w:jc w:val="both"/>
        <w:rPr>
          <w:lang w:val="pl-PL"/>
        </w:rPr>
      </w:pPr>
      <w:r w:rsidRPr="005E2509">
        <w:rPr>
          <w:lang w:val="pl-PL"/>
        </w:rPr>
        <w:t>sign_file.py</w:t>
      </w:r>
      <w:r>
        <w:rPr>
          <w:lang w:val="pl-PL"/>
        </w:rPr>
        <w:br/>
      </w:r>
      <w:r w:rsidRPr="005E2509">
        <w:rPr>
          <w:lang w:val="pl-PL"/>
        </w:rPr>
        <w:drawing>
          <wp:inline distT="0" distB="0" distL="0" distR="0" wp14:anchorId="79D29AB2" wp14:editId="49319A33">
            <wp:extent cx="4556760" cy="4120211"/>
            <wp:effectExtent l="0" t="0" r="0" b="0"/>
            <wp:docPr id="12526217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217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190" cy="41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58D2" w14:textId="77777777" w:rsidR="005E2509" w:rsidRPr="005E2509" w:rsidRDefault="005E2509" w:rsidP="005E2509">
      <w:pPr>
        <w:jc w:val="both"/>
        <w:rPr>
          <w:lang w:val="pl-PL"/>
        </w:rPr>
      </w:pPr>
    </w:p>
    <w:p w14:paraId="494F9E67" w14:textId="24DCF2DF" w:rsidR="00F17CA3" w:rsidRDefault="00F17CA3" w:rsidP="00F17CA3">
      <w:pPr>
        <w:pStyle w:val="Nagwek3"/>
        <w:rPr>
          <w:b/>
        </w:rPr>
      </w:pPr>
      <w:r>
        <w:rPr>
          <w:b/>
        </w:rPr>
        <w:lastRenderedPageBreak/>
        <w:t>Kody źródłowe</w:t>
      </w:r>
    </w:p>
    <w:p w14:paraId="042A79AC" w14:textId="4176F104" w:rsidR="00F17CA3" w:rsidRPr="00F17CA3" w:rsidRDefault="00F17CA3" w:rsidP="00F17CA3">
      <w:pPr>
        <w:rPr>
          <w:lang w:val="pl-PL"/>
        </w:rPr>
      </w:pPr>
      <w:r w:rsidRPr="00F17CA3">
        <w:rPr>
          <w:lang w:val="pl-PL"/>
        </w:rPr>
        <w:t xml:space="preserve">Program rozpoczyna pracę od odczytania entropii z pliku </w:t>
      </w:r>
      <w:proofErr w:type="spellStart"/>
      <w:r w:rsidRPr="00F17CA3">
        <w:rPr>
          <w:lang w:val="pl-PL"/>
        </w:rPr>
        <w:t>aes.bin</w:t>
      </w:r>
      <w:proofErr w:type="spellEnd"/>
      <w:r w:rsidRPr="00F17CA3">
        <w:rPr>
          <w:lang w:val="pl-PL"/>
        </w:rPr>
        <w:t xml:space="preserve">, co pozwala na deterministyczne zainicjowanie generatora losowości używanego przy tworzeniu pary kluczy RSA (2048 bitów). Wygenerowane klucze zapisywane są w formatach PEM jako </w:t>
      </w:r>
      <w:proofErr w:type="spellStart"/>
      <w:r w:rsidRPr="00F17CA3">
        <w:rPr>
          <w:lang w:val="pl-PL"/>
        </w:rPr>
        <w:t>rsa_priv.pem</w:t>
      </w:r>
      <w:proofErr w:type="spellEnd"/>
      <w:r w:rsidRPr="00F17CA3">
        <w:rPr>
          <w:lang w:val="pl-PL"/>
        </w:rPr>
        <w:t xml:space="preserve"> oraz </w:t>
      </w:r>
      <w:proofErr w:type="spellStart"/>
      <w:r w:rsidRPr="00F17CA3">
        <w:rPr>
          <w:lang w:val="pl-PL"/>
        </w:rPr>
        <w:t>rsa_pub.pem</w:t>
      </w:r>
      <w:proofErr w:type="spellEnd"/>
      <w:r w:rsidRPr="00F17CA3">
        <w:rPr>
          <w:lang w:val="pl-PL"/>
        </w:rPr>
        <w:t xml:space="preserve">. Kolejnym krokiem jest wczytanie wybranego pliku tekstowego (input.txt), z którego obliczany jest skrót SHA3-256. Skrót ten jest następnie podpisywany kluczem prywatnym RSA, a wynikowy podpis zapisywany jest w pliku </w:t>
      </w:r>
      <w:proofErr w:type="spellStart"/>
      <w:r w:rsidRPr="00F17CA3">
        <w:rPr>
          <w:lang w:val="pl-PL"/>
        </w:rPr>
        <w:t>input.txt.sig</w:t>
      </w:r>
      <w:proofErr w:type="spellEnd"/>
      <w:r w:rsidRPr="00F17CA3">
        <w:rPr>
          <w:lang w:val="pl-PL"/>
        </w:rPr>
        <w:t xml:space="preserve">. Podczas weryfikacji program ładuje klucz publiczny, ponownie oblicza </w:t>
      </w:r>
      <w:proofErr w:type="spellStart"/>
      <w:r w:rsidRPr="00F17CA3">
        <w:rPr>
          <w:lang w:val="pl-PL"/>
        </w:rPr>
        <w:t>hash</w:t>
      </w:r>
      <w:proofErr w:type="spellEnd"/>
      <w:r w:rsidRPr="00F17CA3">
        <w:rPr>
          <w:lang w:val="pl-PL"/>
        </w:rPr>
        <w:t xml:space="preserve"> z pliku, odszyfrowuje podpis i porównuje oba skróty, wyświetlając informację o poprawności podpisu lub wykryciu modyfikacji.</w:t>
      </w:r>
    </w:p>
    <w:p w14:paraId="7C5B59C0" w14:textId="61097CA8" w:rsidR="00166BA0" w:rsidRPr="005E2509" w:rsidRDefault="00166BA0" w:rsidP="005E2509">
      <w:pPr>
        <w:rPr>
          <w:lang w:val="pl-PL"/>
        </w:rPr>
      </w:pPr>
    </w:p>
    <w:sectPr w:rsidR="00166BA0" w:rsidRPr="005E2509" w:rsidSect="005E2509">
      <w:pgSz w:w="11909" w:h="16834"/>
      <w:pgMar w:top="1440" w:right="1440" w:bottom="42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EF9946-0EA7-4008-9E94-CDFA7917FA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608C948-6883-4D77-905A-987FBA3127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8417C"/>
    <w:multiLevelType w:val="multilevel"/>
    <w:tmpl w:val="DC809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0550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0"/>
    <w:rsid w:val="00166BA0"/>
    <w:rsid w:val="005E2509"/>
    <w:rsid w:val="00E45093"/>
    <w:rsid w:val="00F1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6276A"/>
  <w15:docId w15:val="{F119E508-B3D8-4A9A-AFDC-C184965C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8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Bartek Gabruk</cp:lastModifiedBy>
  <cp:revision>2</cp:revision>
  <dcterms:created xsi:type="dcterms:W3CDTF">2025-05-27T20:18:00Z</dcterms:created>
  <dcterms:modified xsi:type="dcterms:W3CDTF">2025-05-27T20:18:00Z</dcterms:modified>
</cp:coreProperties>
</file>