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Default Extension="fntdata" ContentType="application/x-fontdata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media/image1.wmf" ContentType="image/x-wmf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tbl>
      <w:tblPr>
        <w:tblW w:w="957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950"/>
        <w:gridCol w:w="6237"/>
        <w:gridCol w:w="1385"/>
      </w:tblGrid>
      <w:tr>
        <w:trPr>
          <w:trHeight w:val="467" w:hRule="atLeast"/>
        </w:trPr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Tytuł ćwiczenia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Opady atmosferyczne</w:t>
            </w:r>
          </w:p>
        </w:tc>
        <w:tc>
          <w:tcPr>
            <w:tcW w:w="13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🎅🏻</w:t>
            </w:r>
            <w:r>
              <w:rPr>
                <w:sz w:val="24"/>
                <w:szCs w:val="24"/>
              </w:rPr>
              <w:t>OCENA:</w:t>
            </w:r>
            <w:bookmarkStart w:id="0" w:name="_GoBack"/>
            <w:bookmarkEnd w:id="0"/>
          </w:p>
          <w:p>
            <w:pPr>
              <w:pStyle w:val="Normal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</w:tr>
      <w:tr>
        <w:trPr>
          <w:trHeight w:val="319" w:hRule="atLeast"/>
        </w:trPr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Data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  <w:tc>
          <w:tcPr>
            <w:tcW w:w="138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</w:tr>
      <w:tr>
        <w:trPr/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Imię i nazwisko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  <w:tc>
          <w:tcPr>
            <w:tcW w:w="138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</w:tr>
      <w:tr>
        <w:trPr/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Kierunek i rok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HMiK inż. D1</w:t>
            </w:r>
          </w:p>
        </w:tc>
        <w:tc>
          <w:tcPr>
            <w:tcW w:w="138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</w:r>
          </w:p>
        </w:tc>
      </w:tr>
    </w:tbl>
    <w:p>
      <w:pPr>
        <w:pStyle w:val="Normal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Heading1"/>
        <w:rPr>
          <w:szCs w:val="24"/>
        </w:rPr>
      </w:pPr>
      <w:r>
        <w:rPr>
          <w:szCs w:val="24"/>
        </w:rPr>
      </w:r>
    </w:p>
    <w:p>
      <w:pPr>
        <w:pStyle w:val="Heading1"/>
        <w:rPr>
          <w:szCs w:val="24"/>
        </w:rPr>
      </w:pPr>
      <w:r>
        <w:rPr>
          <w:szCs w:val="24"/>
        </w:rPr>
        <w:t>ZADANIE 1</w:t>
      </w:r>
    </w:p>
    <w:p>
      <w:pPr>
        <w:pStyle w:val="Heading1"/>
        <w:jc w:val="both"/>
        <w:rPr>
          <w:szCs w:val="24"/>
        </w:rPr>
      </w:pPr>
      <w:r>
        <w:rPr>
          <w:szCs w:val="24"/>
        </w:rPr>
        <w:t>Tytuł: Wpływ geograficznych czynników klimatotwórczych na wysokość opadów atmosferycznych</w:t>
      </w:r>
    </w:p>
    <w:p>
      <w:pPr>
        <w:pStyle w:val="Normal"/>
        <w:spacing w:lineRule="auto" w:line="360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Polecenia</w:t>
      </w:r>
    </w:p>
    <w:p>
      <w:pPr>
        <w:pStyle w:val="ListParagraph"/>
        <w:numPr>
          <w:ilvl w:val="0"/>
          <w:numId w:val="4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Zlokalizuj na mapie Ameryki Północnej podane  na rysunku 1 stacje.</w:t>
      </w:r>
    </w:p>
    <w:p>
      <w:pPr>
        <w:pStyle w:val="ListParagraph"/>
        <w:numPr>
          <w:ilvl w:val="0"/>
          <w:numId w:val="4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Przedstaw wnioski dotyczące wpływu przeszkód orograficznych i odległości od oceanu na wysokość opadu.</w:t>
      </w:r>
    </w:p>
    <w:p>
      <w:pPr>
        <w:pStyle w:val="Heading1"/>
        <w:rPr>
          <w:szCs w:val="24"/>
        </w:rPr>
      </w:pPr>
      <w:r>
        <w:rPr/>
        <w:drawing>
          <wp:inline distT="0" distB="0" distL="0" distR="0">
            <wp:extent cx="5941060" cy="4242435"/>
            <wp:effectExtent l="0" t="0" r="0" b="0"/>
            <wp:docPr id="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3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242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Heading1"/>
        <w:spacing w:before="0" w:after="0"/>
        <w:rPr>
          <w:szCs w:val="24"/>
        </w:rPr>
      </w:pPr>
      <w:r>
        <w:rPr>
          <w:szCs w:val="24"/>
        </w:rPr>
        <w:t>ZADANIE 2</w:t>
      </w:r>
    </w:p>
    <w:p>
      <w:pPr>
        <w:pStyle w:val="Heading1"/>
        <w:rPr>
          <w:szCs w:val="24"/>
        </w:rPr>
      </w:pPr>
      <w:r>
        <w:rPr>
          <w:szCs w:val="24"/>
        </w:rPr>
        <w:t xml:space="preserve">Tytuł: Typy rocznego przebiegu opadów </w:t>
      </w:r>
    </w:p>
    <w:p>
      <w:pPr>
        <w:pStyle w:val="Normal"/>
        <w:spacing w:lineRule="auto" w:line="360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Polecenia</w:t>
      </w:r>
    </w:p>
    <w:p>
      <w:pPr>
        <w:pStyle w:val="Normal"/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Na podstawie danych z tabeli 1 (Arkusz: Typy rocznego przebiegu opadów):</w:t>
      </w:r>
    </w:p>
    <w:p>
      <w:pPr>
        <w:pStyle w:val="Normal"/>
        <w:numPr>
          <w:ilvl w:val="0"/>
          <w:numId w:val="1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Oblicz  sumę roczną opadów dla każdej stacji.</w:t>
      </w:r>
    </w:p>
    <w:p>
      <w:pPr>
        <w:pStyle w:val="Normal"/>
        <w:numPr>
          <w:ilvl w:val="0"/>
          <w:numId w:val="1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Sporządź wykresy dla każdej stacji (wykres kolumnowy).</w:t>
      </w:r>
    </w:p>
    <w:p>
      <w:pPr>
        <w:pStyle w:val="Normal"/>
        <w:numPr>
          <w:ilvl w:val="0"/>
          <w:numId w:val="1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Dopasuj stację do przebiegu rocznego opadów, biorąc pod uwagę położenie stacji oraz astrefowe czynniki klimatotwórcze.</w:t>
      </w:r>
    </w:p>
    <w:p>
      <w:pPr>
        <w:pStyle w:val="Normal"/>
        <w:numPr>
          <w:ilvl w:val="0"/>
          <w:numId w:val="1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Określ TYP ROCZNEGO PRZEBIEGU OPADÓW dla każdej stacji.</w:t>
      </w:r>
    </w:p>
    <w:p>
      <w:pPr>
        <w:pStyle w:val="Normal"/>
        <w:numPr>
          <w:ilvl w:val="0"/>
          <w:numId w:val="1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 xml:space="preserve">Napisz uzasadnienie wyboru dla </w:t>
      </w:r>
      <w:r>
        <w:rPr>
          <w:i/>
          <w:iCs/>
          <w:sz w:val="24"/>
          <w:szCs w:val="24"/>
        </w:rPr>
        <w:t>każdej</w:t>
      </w:r>
      <w:r>
        <w:rPr>
          <w:sz w:val="24"/>
          <w:szCs w:val="24"/>
        </w:rPr>
        <w:t xml:space="preserve"> stacji.</w:t>
      </w:r>
    </w:p>
    <w:p>
      <w:pPr>
        <w:pStyle w:val="Normal"/>
        <w:rPr/>
      </w:pPr>
      <w:r>
        <w:rPr/>
      </w:r>
    </w:p>
    <w:tbl>
      <w:tblPr>
        <w:tblStyle w:val="Tabela-Siatka"/>
        <w:tblW w:w="9782" w:type="dxa"/>
        <w:jc w:val="left"/>
        <w:tblInd w:w="-31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135"/>
        <w:gridCol w:w="4647"/>
      </w:tblGrid>
      <w:tr>
        <w:trPr>
          <w:trHeight w:val="2384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1: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  <w:tr>
        <w:trPr>
          <w:trHeight w:val="2135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  <w:r>
              <w:rPr>
                <w:rFonts w:eastAsia="Times New Roman" w:cs="Times New Roman"/>
                <w:kern w:val="0"/>
                <w:sz w:val="16"/>
                <w:szCs w:val="28"/>
                <w:lang w:val="pl-PL" w:eastAsia="pl-PL" w:bidi="ar-SA"/>
              </w:rPr>
              <w:t xml:space="preserve"> 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2: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  <w:tr>
        <w:trPr>
          <w:trHeight w:val="2252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  <w:r>
              <w:rPr>
                <w:rFonts w:eastAsia="Times New Roman" w:cs="Times New Roman"/>
                <w:kern w:val="0"/>
                <w:sz w:val="16"/>
                <w:szCs w:val="28"/>
                <w:lang w:val="pl-PL" w:eastAsia="pl-PL" w:bidi="ar-SA"/>
              </w:rPr>
              <w:t xml:space="preserve"> 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3: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  <w:tr>
        <w:trPr>
          <w:trHeight w:val="2411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  <w:r>
              <w:rPr>
                <w:rFonts w:eastAsia="Times New Roman" w:cs="Times New Roman"/>
                <w:kern w:val="0"/>
                <w:sz w:val="16"/>
                <w:szCs w:val="28"/>
                <w:lang w:val="pl-PL" w:eastAsia="pl-PL" w:bidi="ar-SA"/>
              </w:rPr>
              <w:t xml:space="preserve"> 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4: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  <w:tr>
        <w:trPr>
          <w:trHeight w:val="2389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  <w:r>
              <w:rPr>
                <w:rFonts w:eastAsia="Times New Roman" w:cs="Times New Roman"/>
                <w:kern w:val="0"/>
                <w:sz w:val="16"/>
                <w:szCs w:val="28"/>
                <w:lang w:val="pl-PL" w:eastAsia="pl-PL" w:bidi="ar-SA"/>
              </w:rPr>
              <w:t xml:space="preserve"> 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5: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  <w:tr>
        <w:trPr>
          <w:trHeight w:val="2309" w:hRule="atLeast"/>
        </w:trPr>
        <w:tc>
          <w:tcPr>
            <w:tcW w:w="513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8"/>
                <w:lang w:val="pl-PL" w:eastAsia="pl-PL" w:bidi="ar-SA"/>
              </w:rPr>
              <w:t>Wstaw wykres:</w:t>
            </w:r>
            <w:r>
              <w:rPr>
                <w:rFonts w:eastAsia="Times New Roman" w:cs="Times New Roman"/>
                <w:kern w:val="0"/>
                <w:sz w:val="16"/>
                <w:szCs w:val="28"/>
                <w:lang w:val="pl-PL" w:eastAsia="pl-PL" w:bidi="ar-SA"/>
              </w:rPr>
              <w:t xml:space="preserve"> </w:t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Stacja 6: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Typ rocznego przebiegu opadów:</w:t>
            </w:r>
          </w:p>
          <w:p>
            <w:pPr>
              <w:pStyle w:val="Normal"/>
              <w:widowControl/>
              <w:spacing w:before="0" w:after="0"/>
              <w:ind w:left="109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  <w:t>Uzasadnienie: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sz w:val="20"/>
                <w:szCs w:val="20"/>
                <w:lang w:val="pl-PL" w:eastAsia="pl-PL" w:bidi="ar-SA"/>
              </w:rPr>
            </w:pPr>
            <w:r>
              <w:rPr>
                <w:rFonts w:eastAsia="Times New Roman" w:cs="Times New Roman"/>
                <w:kern w:val="0"/>
                <w:sz w:val="20"/>
                <w:szCs w:val="20"/>
                <w:lang w:val="pl-PL" w:eastAsia="pl-PL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Default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Default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Default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Heading1"/>
        <w:rPr>
          <w:szCs w:val="24"/>
        </w:rPr>
      </w:pPr>
      <w:r>
        <w:rPr>
          <w:szCs w:val="24"/>
        </w:rPr>
        <w:t>ZADANIE 3</w:t>
      </w:r>
    </w:p>
    <w:p>
      <w:pPr>
        <w:pStyle w:val="Heading1"/>
        <w:rPr>
          <w:szCs w:val="24"/>
        </w:rPr>
      </w:pPr>
      <w:r>
        <w:rPr>
          <w:szCs w:val="24"/>
        </w:rPr>
        <w:t>Tytuł: Klasyfikacja opadowa</w:t>
      </w:r>
    </w:p>
    <w:p>
      <w:pPr>
        <w:pStyle w:val="Normal"/>
        <w:spacing w:lineRule="auto" w:line="360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Polecenia</w:t>
      </w:r>
    </w:p>
    <w:p>
      <w:pPr>
        <w:pStyle w:val="Normal"/>
        <w:spacing w:lineRule="auto" w:line="360"/>
        <w:jc w:val="both"/>
        <w:rPr>
          <w:sz w:val="24"/>
          <w:szCs w:val="24"/>
        </w:rPr>
      </w:pPr>
      <w:r>
        <w:rPr>
          <w:sz w:val="24"/>
          <w:szCs w:val="24"/>
        </w:rPr>
        <w:t>Na podstawie danych z tabeli 1 i 2 (Arkusz: Klasyfikacja opadowa) dokonaj klasyfikacji sum opadów w Poznaniu i Kłodzku według kryterium Kaczorowskiej dla poszczególnych miesięcy i roku:</w:t>
      </w:r>
    </w:p>
    <w:p>
      <w:pPr>
        <w:pStyle w:val="Normal"/>
        <w:numPr>
          <w:ilvl w:val="0"/>
          <w:numId w:val="2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oblicz i zaklasyfikuj poszczególne miesiące i rok,</w:t>
      </w:r>
    </w:p>
    <w:p>
      <w:pPr>
        <w:pStyle w:val="Normal"/>
        <w:numPr>
          <w:ilvl w:val="0"/>
          <w:numId w:val="2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porównaj rezultaty uzyskane dla Poznania i Kłodzka.</w:t>
      </w:r>
    </w:p>
    <w:p>
      <w:pPr>
        <w:pStyle w:val="Normal"/>
        <w:spacing w:lineRule="auto" w:line="36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auto" w:line="360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s">
            <w:drawing>
              <wp:anchor behindDoc="0" distT="0" distB="0" distL="114300" distR="114300" simplePos="0" locked="0" layoutInCell="1" allowOverlap="1" relativeHeight="3">
                <wp:simplePos x="0" y="0"/>
                <wp:positionH relativeFrom="column">
                  <wp:posOffset>-52070</wp:posOffset>
                </wp:positionH>
                <wp:positionV relativeFrom="paragraph">
                  <wp:posOffset>81280</wp:posOffset>
                </wp:positionV>
                <wp:extent cx="6115050" cy="2057400"/>
                <wp:effectExtent l="635" t="635" r="635" b="635"/>
                <wp:wrapNone/>
                <wp:docPr id="2" name="Rectang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nvSpPr>
                        <wps:cNvPr id="3" name="Rectangle 2"/>
                        <wps:cNvSpPr/>
                      </wps:nvSpPr>
                      <wps:spPr>
                        <a:xfrm>
                          <a:off x="0" y="0"/>
                          <a:ext cx="6114960" cy="205740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Rectangle 2" stroked="t" o:allowincell="f" style="position:absolute;margin-left:-4.1pt;margin-top:6.4pt;width:481.45pt;height:161.95pt;mso-wrap-style:none;v-text-anchor:middle">
                <v:fill o:detectmouseclick="t" on="false"/>
                <v:stroke color="red" joinstyle="round" endcap="flat"/>
                <w10:wrap type="none"/>
              </v:rect>
            </w:pict>
          </mc:Fallback>
        </mc:AlternateContent>
      </w:r>
    </w:p>
    <w:p>
      <w:pPr>
        <w:pStyle w:val="Heading1"/>
        <w:rPr>
          <w:color w:val="FF0000"/>
          <w:szCs w:val="24"/>
        </w:rPr>
      </w:pPr>
      <w:r>
        <w:rPr>
          <w:color w:val="FF0000"/>
          <w:szCs w:val="24"/>
        </w:rPr>
        <w:t>DLA CHĘTNYCH</w:t>
      </w:r>
    </w:p>
    <w:p>
      <w:pPr>
        <w:pStyle w:val="Normal"/>
        <w:spacing w:lineRule="auto" w:line="360"/>
        <w:jc w:val="both"/>
        <w:rPr>
          <w:sz w:val="24"/>
          <w:szCs w:val="24"/>
        </w:rPr>
      </w:pPr>
      <w:r>
        <w:rPr>
          <w:sz w:val="24"/>
          <w:szCs w:val="24"/>
        </w:rPr>
        <w:t>Na podstawie danych z tabeli 1 i 2 (Arkusz: Klasyfikacja opadowa) dokonaj klasyfikacji sum opadów w Poznaniu i Kłodzku według kryterium Miętusa dla poszczególnych miesięcy i roku:</w:t>
      </w:r>
    </w:p>
    <w:p>
      <w:pPr>
        <w:pStyle w:val="Normal"/>
        <w:numPr>
          <w:ilvl w:val="0"/>
          <w:numId w:val="3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oblicz percentyle i zaklasyfikuj poszczególne miesiące i rok,</w:t>
      </w:r>
    </w:p>
    <w:p>
      <w:pPr>
        <w:pStyle w:val="Normal"/>
        <w:numPr>
          <w:ilvl w:val="0"/>
          <w:numId w:val="3"/>
        </w:numPr>
        <w:spacing w:lineRule="auto" w:line="360"/>
        <w:rPr>
          <w:sz w:val="24"/>
          <w:szCs w:val="24"/>
        </w:rPr>
      </w:pPr>
      <w:r>
        <w:rPr>
          <w:sz w:val="24"/>
          <w:szCs w:val="24"/>
        </w:rPr>
        <w:t>porównaj rezultaty uzyskane dla Poznania i Kłodzka.</w:t>
      </w:r>
    </w:p>
    <w:p>
      <w:pPr>
        <w:pStyle w:val="Normal"/>
        <w:spacing w:lineRule="auto" w:line="360"/>
        <w:ind w:left="144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auto" w:line="360"/>
        <w:jc w:val="right"/>
        <w:rPr>
          <w:sz w:val="24"/>
          <w:szCs w:val="24"/>
        </w:rPr>
      </w:pPr>
      <w:r>
        <w:rPr>
          <w:sz w:val="24"/>
          <w:szCs w:val="24"/>
        </w:rPr>
        <w:t>Kwantyle rzędu 1/100, 2/100,..., 99/100 to inaczej percentyle</w:t>
      </w:r>
    </w:p>
    <w:sectPr>
      <w:type w:val="nextPage"/>
      <w:pgSz w:w="11906" w:h="16838"/>
      <w:pgMar w:left="1417" w:right="1133" w:gutter="0" w:header="0" w:top="1276" w:footer="0" w:bottom="851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swiss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5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w="http://schemas.openxmlformats.org/wordprocessingml/2006/main">
  <w:zoom w:percent="100"/>
  <w:embedSystemFonts/>
  <w:defaultTabStop w:val="708"/>
  <w:autoHyphenation w:val="true"/>
  <w:hyphenationZone w:val="0"/>
  <w:compat>
    <w:compatSetting w:name="compatibilityMode" w:uri="http://schemas.microsoft.com/office/word" w:val="12"/>
  </w:compat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pl-PL" w:bidi="ar-SA"/>
      </w:rPr>
    </w:rPrDefault>
    <w:pPrDefault>
      <w:pPr>
        <w:suppressAutoHyphens w:val="true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iPriority="99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636a77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pl-PL" w:eastAsia="pl-PL" w:bidi="ar-SA"/>
    </w:rPr>
  </w:style>
  <w:style w:type="paragraph" w:styleId="Heading1">
    <w:name w:val="heading 1"/>
    <w:basedOn w:val="Normal"/>
    <w:next w:val="Normal"/>
    <w:qFormat/>
    <w:rsid w:val="00636a77"/>
    <w:pPr>
      <w:keepNext w:val="true"/>
      <w:spacing w:lineRule="auto" w:line="360"/>
      <w:outlineLvl w:val="0"/>
    </w:pPr>
    <w:rPr>
      <w:sz w:val="2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kstprzypisukocowegoZnak" w:customStyle="1">
    <w:name w:val="Tekst przypisu końcowego Znak"/>
    <w:basedOn w:val="DefaultParagraphFont"/>
    <w:qFormat/>
    <w:rsid w:val="0030772c"/>
    <w:rPr/>
  </w:style>
  <w:style w:type="character" w:styleId="Znakiprzypiswkocowych">
    <w:name w:val="Znaki przypisów końcowych"/>
    <w:qFormat/>
    <w:rsid w:val="0030772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TekstdymkaZnak" w:customStyle="1">
    <w:name w:val="Tekst dymka Znak"/>
    <w:basedOn w:val="DefaultParagraphFont"/>
    <w:link w:val="BalloonText"/>
    <w:qFormat/>
    <w:rsid w:val="00ac5701"/>
    <w:rPr>
      <w:rFonts w:ascii="Tahoma" w:hAnsi="Tahoma" w:cs="Tahoma"/>
      <w:sz w:val="16"/>
      <w:szCs w:val="16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EndnoteText">
    <w:name w:val="endnote text"/>
    <w:basedOn w:val="Normal"/>
    <w:link w:val="TekstprzypisukocowegoZnak"/>
    <w:rsid w:val="0030772c"/>
    <w:pPr/>
    <w:rPr/>
  </w:style>
  <w:style w:type="paragraph" w:styleId="Default" w:customStyle="1">
    <w:name w:val="Default"/>
    <w:qFormat/>
    <w:rsid w:val="00e0065a"/>
    <w:pPr>
      <w:widowControl/>
      <w:bidi w:val="0"/>
      <w:spacing w:before="0" w:after="0"/>
      <w:jc w:val="left"/>
    </w:pPr>
    <w:rPr>
      <w:rFonts w:ascii="Arial" w:hAnsi="Arial" w:cs="Arial" w:eastAsia="Times New Roman"/>
      <w:color w:val="000000"/>
      <w:kern w:val="0"/>
      <w:sz w:val="24"/>
      <w:szCs w:val="24"/>
      <w:lang w:val="pl-PL" w:eastAsia="pl-PL" w:bidi="ar-SA"/>
    </w:rPr>
  </w:style>
  <w:style w:type="paragraph" w:styleId="ListParagraph">
    <w:name w:val="List Paragraph"/>
    <w:basedOn w:val="Normal"/>
    <w:uiPriority w:val="34"/>
    <w:qFormat/>
    <w:rsid w:val="0002468e"/>
    <w:pPr>
      <w:spacing w:before="0" w:after="0"/>
      <w:ind w:left="720"/>
      <w:contextualSpacing/>
    </w:pPr>
    <w:rPr/>
  </w:style>
  <w:style w:type="paragraph" w:styleId="BalloonText">
    <w:name w:val="Balloon Text"/>
    <w:basedOn w:val="Normal"/>
    <w:link w:val="TekstdymkaZnak"/>
    <w:qFormat/>
    <w:rsid w:val="00ac5701"/>
    <w:pPr/>
    <w:rPr>
      <w:rFonts w:ascii="Tahoma" w:hAnsi="Tahoma" w:cs="Tahoma"/>
      <w:sz w:val="16"/>
      <w:szCs w:val="16"/>
    </w:rPr>
  </w:style>
  <w:style w:type="numbering" w:styleId="Bezlisty" w:default="1">
    <w:name w:val="Bez listy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rsid w:val="004a0a25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Application>LibreOffice/25.8.3.2$Windows_X86_64 LibreOffice_project/8ca8d55c161d602844f5428fa4b58097424e324e</Application>
  <AppVersion>15.0000</AppVersion>
  <Pages>3</Pages>
  <Words>276</Words>
  <Characters>1700</Characters>
  <CharactersWithSpaces>1917</CharactersWithSpaces>
  <Paragraphs>57</Paragraphs>
  <Company>UAM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2023-11-30T09:48:00Z</dcterms:created>
  <dc:creator>.</dc:creator>
  <dc:description/>
  <dc:language>pl-PL</dc:language>
  <cp:lastModifiedBy/>
  <cp:lastPrinted>2020-05-06T21:58:00Z</cp:lastPrinted>
  <dcterms:modified xsi:type="dcterms:W3CDTF">2025-12-02T19:08:09Z</dcterms:modified>
  <cp:revision>13</cp:revision>
  <dc:subject/>
  <dc:title>Vancouver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