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5"/>
        <w:gridCol w:w="6483"/>
        <w:gridCol w:w="1384"/>
      </w:tblGrid>
      <w:tr w:rsidR="00F66CDC" w:rsidRPr="00E0065A" w:rsidTr="00F66CDC">
        <w:trPr>
          <w:trHeight w:val="467"/>
        </w:trPr>
        <w:tc>
          <w:tcPr>
            <w:tcW w:w="1705" w:type="dxa"/>
            <w:shd w:val="clear" w:color="auto" w:fill="auto"/>
            <w:vAlign w:val="center"/>
          </w:tcPr>
          <w:p w:rsidR="00F66CDC" w:rsidRPr="00E0065A" w:rsidRDefault="00F66CDC" w:rsidP="0041043B">
            <w:pPr>
              <w:rPr>
                <w:rFonts w:eastAsia="Calibri"/>
                <w:sz w:val="24"/>
                <w:szCs w:val="24"/>
              </w:rPr>
            </w:pPr>
            <w:r w:rsidRPr="00E0065A">
              <w:rPr>
                <w:rFonts w:eastAsia="Calibri"/>
                <w:sz w:val="24"/>
                <w:szCs w:val="24"/>
              </w:rPr>
              <w:t>Tytuł ćwiczenia</w:t>
            </w:r>
          </w:p>
        </w:tc>
        <w:tc>
          <w:tcPr>
            <w:tcW w:w="6483" w:type="dxa"/>
            <w:shd w:val="clear" w:color="auto" w:fill="auto"/>
            <w:vAlign w:val="center"/>
          </w:tcPr>
          <w:p w:rsidR="00F66CDC" w:rsidRPr="00E0065A" w:rsidRDefault="00F66CDC" w:rsidP="003B0CD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Zachmurzenie </w:t>
            </w:r>
          </w:p>
        </w:tc>
        <w:tc>
          <w:tcPr>
            <w:tcW w:w="1384" w:type="dxa"/>
            <w:vMerge w:val="restart"/>
            <w:vAlign w:val="center"/>
          </w:tcPr>
          <w:p w:rsidR="00F66CDC" w:rsidRPr="00F66CDC" w:rsidRDefault="00F66CDC" w:rsidP="00F66CDC">
            <w:pPr>
              <w:rPr>
                <w:sz w:val="24"/>
                <w:szCs w:val="24"/>
              </w:rPr>
            </w:pPr>
            <w:r w:rsidRPr="00F66CDC">
              <w:rPr>
                <w:sz w:val="24"/>
                <w:szCs w:val="24"/>
              </w:rPr>
              <w:t xml:space="preserve">OCENA: </w:t>
            </w:r>
          </w:p>
          <w:p w:rsidR="00F66CDC" w:rsidRDefault="00F66CDC" w:rsidP="00F66CD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F66CDC" w:rsidRPr="00E0065A" w:rsidTr="00F66CDC">
        <w:trPr>
          <w:trHeight w:val="319"/>
        </w:trPr>
        <w:tc>
          <w:tcPr>
            <w:tcW w:w="1705" w:type="dxa"/>
            <w:shd w:val="clear" w:color="auto" w:fill="auto"/>
            <w:vAlign w:val="center"/>
          </w:tcPr>
          <w:p w:rsidR="00F66CDC" w:rsidRPr="00E0065A" w:rsidRDefault="00F66CDC" w:rsidP="0041043B">
            <w:pPr>
              <w:rPr>
                <w:rFonts w:eastAsia="Calibri"/>
                <w:sz w:val="24"/>
                <w:szCs w:val="24"/>
              </w:rPr>
            </w:pPr>
            <w:r w:rsidRPr="00E0065A">
              <w:rPr>
                <w:rFonts w:eastAsia="Calibri"/>
                <w:sz w:val="24"/>
                <w:szCs w:val="24"/>
              </w:rPr>
              <w:t>Data</w:t>
            </w:r>
          </w:p>
        </w:tc>
        <w:tc>
          <w:tcPr>
            <w:tcW w:w="6483" w:type="dxa"/>
            <w:shd w:val="clear" w:color="auto" w:fill="auto"/>
            <w:vAlign w:val="center"/>
          </w:tcPr>
          <w:p w:rsidR="00F66CDC" w:rsidRPr="00E0065A" w:rsidRDefault="00F66CDC" w:rsidP="004104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F66CDC" w:rsidRPr="00E0065A" w:rsidRDefault="00F66CDC" w:rsidP="004104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66CDC" w:rsidRPr="00E0065A" w:rsidTr="00F66CDC">
        <w:tc>
          <w:tcPr>
            <w:tcW w:w="1705" w:type="dxa"/>
            <w:shd w:val="clear" w:color="auto" w:fill="auto"/>
            <w:vAlign w:val="center"/>
          </w:tcPr>
          <w:p w:rsidR="00F66CDC" w:rsidRPr="00E0065A" w:rsidRDefault="00F66CDC" w:rsidP="0041043B">
            <w:pPr>
              <w:rPr>
                <w:rFonts w:eastAsia="Calibri"/>
                <w:sz w:val="24"/>
                <w:szCs w:val="24"/>
              </w:rPr>
            </w:pPr>
            <w:r w:rsidRPr="00E0065A">
              <w:rPr>
                <w:rFonts w:eastAsia="Calibri"/>
                <w:sz w:val="24"/>
                <w:szCs w:val="24"/>
              </w:rPr>
              <w:t>Imię i nazwisko</w:t>
            </w:r>
          </w:p>
        </w:tc>
        <w:tc>
          <w:tcPr>
            <w:tcW w:w="6483" w:type="dxa"/>
            <w:shd w:val="clear" w:color="auto" w:fill="auto"/>
            <w:vAlign w:val="center"/>
          </w:tcPr>
          <w:p w:rsidR="00F66CDC" w:rsidRPr="00E0065A" w:rsidRDefault="00F66CDC" w:rsidP="0041043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F66CDC" w:rsidRPr="00E0065A" w:rsidRDefault="00F66CDC" w:rsidP="0041043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66CDC" w:rsidRPr="00E0065A" w:rsidTr="00F66CDC">
        <w:tc>
          <w:tcPr>
            <w:tcW w:w="1705" w:type="dxa"/>
            <w:shd w:val="clear" w:color="auto" w:fill="auto"/>
            <w:vAlign w:val="center"/>
          </w:tcPr>
          <w:p w:rsidR="00F66CDC" w:rsidRPr="00E0065A" w:rsidRDefault="00F66CDC" w:rsidP="0041043B">
            <w:pPr>
              <w:rPr>
                <w:rFonts w:eastAsia="Calibri"/>
                <w:sz w:val="24"/>
                <w:szCs w:val="24"/>
              </w:rPr>
            </w:pPr>
            <w:r w:rsidRPr="00E0065A">
              <w:rPr>
                <w:rFonts w:eastAsia="Calibri"/>
                <w:sz w:val="24"/>
                <w:szCs w:val="24"/>
              </w:rPr>
              <w:t>Kierunek i rok</w:t>
            </w:r>
          </w:p>
        </w:tc>
        <w:tc>
          <w:tcPr>
            <w:tcW w:w="6483" w:type="dxa"/>
            <w:shd w:val="clear" w:color="auto" w:fill="auto"/>
            <w:vAlign w:val="center"/>
          </w:tcPr>
          <w:p w:rsidR="00F66CDC" w:rsidRPr="00E0065A" w:rsidRDefault="00F66CDC" w:rsidP="009764D9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E0065A">
              <w:rPr>
                <w:rFonts w:eastAsia="Calibri"/>
                <w:sz w:val="24"/>
                <w:szCs w:val="24"/>
              </w:rPr>
              <w:t>HMiK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inż.</w:t>
            </w:r>
            <w:r w:rsidRPr="00E0065A">
              <w:rPr>
                <w:rFonts w:eastAsia="Calibri"/>
                <w:sz w:val="24"/>
                <w:szCs w:val="24"/>
              </w:rPr>
              <w:t xml:space="preserve"> D1</w:t>
            </w:r>
          </w:p>
        </w:tc>
        <w:tc>
          <w:tcPr>
            <w:tcW w:w="1384" w:type="dxa"/>
            <w:vMerge/>
          </w:tcPr>
          <w:p w:rsidR="00F66CDC" w:rsidRPr="00E0065A" w:rsidRDefault="00F66CDC" w:rsidP="009764D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E0065A" w:rsidRPr="00E0065A" w:rsidRDefault="00E0065A" w:rsidP="004A0A25">
      <w:pPr>
        <w:jc w:val="center"/>
        <w:rPr>
          <w:b/>
          <w:sz w:val="24"/>
          <w:szCs w:val="24"/>
        </w:rPr>
      </w:pPr>
    </w:p>
    <w:p w:rsidR="000A56DF" w:rsidRPr="001047B2" w:rsidRDefault="000A56DF" w:rsidP="000A56DF">
      <w:pPr>
        <w:pStyle w:val="Nagwek1"/>
        <w:rPr>
          <w:szCs w:val="24"/>
        </w:rPr>
      </w:pPr>
      <w:r w:rsidRPr="001047B2">
        <w:rPr>
          <w:szCs w:val="24"/>
        </w:rPr>
        <w:t>ZADANIE 1</w:t>
      </w:r>
    </w:p>
    <w:p w:rsidR="000A56DF" w:rsidRPr="001047B2" w:rsidRDefault="000A56DF" w:rsidP="000075BD">
      <w:pPr>
        <w:pStyle w:val="Default"/>
        <w:spacing w:line="360" w:lineRule="auto"/>
        <w:rPr>
          <w:rFonts w:ascii="Times New Roman" w:hAnsi="Times New Roman" w:cs="Times New Roman"/>
        </w:rPr>
      </w:pPr>
      <w:r w:rsidRPr="001047B2">
        <w:rPr>
          <w:rFonts w:ascii="Times New Roman" w:hAnsi="Times New Roman" w:cs="Times New Roman"/>
        </w:rPr>
        <w:t xml:space="preserve">Tytuł: Zachmurzenie </w:t>
      </w:r>
    </w:p>
    <w:p w:rsidR="000A56DF" w:rsidRPr="001047B2" w:rsidRDefault="000A56DF" w:rsidP="000075BD">
      <w:pPr>
        <w:spacing w:line="360" w:lineRule="auto"/>
        <w:jc w:val="both"/>
        <w:rPr>
          <w:sz w:val="24"/>
          <w:szCs w:val="24"/>
          <w:u w:val="single"/>
        </w:rPr>
      </w:pPr>
      <w:r w:rsidRPr="001047B2">
        <w:rPr>
          <w:sz w:val="24"/>
          <w:szCs w:val="24"/>
          <w:u w:val="single"/>
        </w:rPr>
        <w:t>Polecenia</w:t>
      </w:r>
    </w:p>
    <w:p w:rsidR="000A56DF" w:rsidRPr="001047B2" w:rsidRDefault="000A56DF" w:rsidP="000075B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047B2">
        <w:rPr>
          <w:rFonts w:ascii="Times New Roman" w:hAnsi="Times New Roman" w:cs="Times New Roman"/>
        </w:rPr>
        <w:t xml:space="preserve">Scharakteryzuj zróżnicowanie rocznego przebiegu zachmurzenia ogólnego oraz liczby dni pogodnych i pochmurnych w podanych stacjach w Polsce: </w:t>
      </w:r>
    </w:p>
    <w:p w:rsidR="000A56DF" w:rsidRPr="001047B2" w:rsidRDefault="000A56DF" w:rsidP="000075BD">
      <w:pPr>
        <w:pStyle w:val="Default"/>
        <w:numPr>
          <w:ilvl w:val="0"/>
          <w:numId w:val="5"/>
        </w:numPr>
        <w:spacing w:line="360" w:lineRule="auto"/>
        <w:ind w:left="714" w:hanging="357"/>
        <w:rPr>
          <w:rFonts w:ascii="Times New Roman" w:hAnsi="Times New Roman" w:cs="Times New Roman"/>
        </w:rPr>
      </w:pPr>
      <w:r w:rsidRPr="001047B2">
        <w:rPr>
          <w:rFonts w:ascii="Times New Roman" w:hAnsi="Times New Roman" w:cs="Times New Roman"/>
        </w:rPr>
        <w:t xml:space="preserve">wskaż okresy najwyższych i najniższych wartości podanych elementów w ciągu roku, </w:t>
      </w:r>
    </w:p>
    <w:p w:rsidR="000A56DF" w:rsidRPr="001047B2" w:rsidRDefault="000A56DF" w:rsidP="000075BD">
      <w:pPr>
        <w:pStyle w:val="Default"/>
        <w:numPr>
          <w:ilvl w:val="0"/>
          <w:numId w:val="5"/>
        </w:numPr>
        <w:spacing w:line="360" w:lineRule="auto"/>
        <w:ind w:left="714" w:hanging="357"/>
        <w:rPr>
          <w:rFonts w:ascii="Times New Roman" w:hAnsi="Times New Roman" w:cs="Times New Roman"/>
        </w:rPr>
      </w:pPr>
      <w:r w:rsidRPr="001047B2">
        <w:rPr>
          <w:rFonts w:ascii="Times New Roman" w:hAnsi="Times New Roman" w:cs="Times New Roman"/>
        </w:rPr>
        <w:t xml:space="preserve">scharakteryzuj przebieg roczny podanych elementów w podanych stacjach, </w:t>
      </w:r>
    </w:p>
    <w:p w:rsidR="000A56DF" w:rsidRPr="001047B2" w:rsidRDefault="000A56DF" w:rsidP="000075BD">
      <w:pPr>
        <w:pStyle w:val="Default"/>
        <w:numPr>
          <w:ilvl w:val="0"/>
          <w:numId w:val="5"/>
        </w:numPr>
        <w:spacing w:line="360" w:lineRule="auto"/>
        <w:ind w:left="714" w:hanging="357"/>
        <w:rPr>
          <w:rFonts w:ascii="Times New Roman" w:hAnsi="Times New Roman" w:cs="Times New Roman"/>
        </w:rPr>
      </w:pPr>
      <w:r w:rsidRPr="001047B2">
        <w:rPr>
          <w:rFonts w:ascii="Times New Roman" w:hAnsi="Times New Roman" w:cs="Times New Roman"/>
        </w:rPr>
        <w:t xml:space="preserve">porównaj stacje i </w:t>
      </w:r>
      <w:r w:rsidRPr="00D36610">
        <w:rPr>
          <w:rFonts w:ascii="Times New Roman" w:hAnsi="Times New Roman" w:cs="Times New Roman"/>
          <w:u w:val="single"/>
        </w:rPr>
        <w:t>wyjaśnij różnice</w:t>
      </w:r>
      <w:r w:rsidRPr="001047B2">
        <w:rPr>
          <w:rFonts w:ascii="Times New Roman" w:hAnsi="Times New Roman" w:cs="Times New Roman"/>
        </w:rPr>
        <w:t xml:space="preserve">. </w:t>
      </w:r>
    </w:p>
    <w:p w:rsidR="000A56DF" w:rsidRDefault="000A56DF" w:rsidP="000A56D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0A56DF" w:rsidRDefault="000A56DF" w:rsidP="000A56D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0065A">
        <w:rPr>
          <w:rFonts w:ascii="Times New Roman" w:hAnsi="Times New Roman" w:cs="Times New Roman"/>
          <w:sz w:val="22"/>
          <w:szCs w:val="22"/>
        </w:rPr>
        <w:t>Tabela 1. Zachmurzenie ogólne (N, %), liczba dni pogodnych (N&lt;2) i liczba dni pochmurnych (N&gt;6) w</w:t>
      </w:r>
      <w:r w:rsidR="00EB122F">
        <w:rPr>
          <w:rFonts w:ascii="Times New Roman" w:hAnsi="Times New Roman" w:cs="Times New Roman"/>
          <w:sz w:val="22"/>
          <w:szCs w:val="22"/>
        </w:rPr>
        <w:t> </w:t>
      </w:r>
      <w:r w:rsidRPr="00E0065A">
        <w:rPr>
          <w:rFonts w:ascii="Times New Roman" w:hAnsi="Times New Roman" w:cs="Times New Roman"/>
          <w:sz w:val="22"/>
          <w:szCs w:val="22"/>
        </w:rPr>
        <w:t>wybranych stacjach w Polsce w latach 1951-1980 (Woś, 199</w:t>
      </w:r>
      <w:r>
        <w:rPr>
          <w:rFonts w:ascii="Times New Roman" w:hAnsi="Times New Roman" w:cs="Times New Roman"/>
          <w:sz w:val="22"/>
          <w:szCs w:val="22"/>
        </w:rPr>
        <w:t>9)</w:t>
      </w:r>
    </w:p>
    <w:tbl>
      <w:tblPr>
        <w:tblStyle w:val="Tabela-Siatka"/>
        <w:tblW w:w="0" w:type="auto"/>
        <w:tblLook w:val="04A0"/>
      </w:tblPr>
      <w:tblGrid>
        <w:gridCol w:w="1341"/>
        <w:gridCol w:w="700"/>
        <w:gridCol w:w="575"/>
        <w:gridCol w:w="576"/>
        <w:gridCol w:w="577"/>
        <w:gridCol w:w="575"/>
        <w:gridCol w:w="574"/>
        <w:gridCol w:w="575"/>
        <w:gridCol w:w="575"/>
        <w:gridCol w:w="578"/>
        <w:gridCol w:w="575"/>
        <w:gridCol w:w="576"/>
        <w:gridCol w:w="577"/>
        <w:gridCol w:w="577"/>
        <w:gridCol w:w="621"/>
      </w:tblGrid>
      <w:tr w:rsidR="000A56DF" w:rsidTr="003844D7">
        <w:trPr>
          <w:trHeight w:val="521"/>
        </w:trPr>
        <w:tc>
          <w:tcPr>
            <w:tcW w:w="2041" w:type="dxa"/>
            <w:gridSpan w:val="2"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Stacja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III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574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VII</w:t>
            </w:r>
          </w:p>
        </w:tc>
        <w:tc>
          <w:tcPr>
            <w:tcW w:w="578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VIII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IX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XI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XII</w:t>
            </w:r>
          </w:p>
        </w:tc>
        <w:tc>
          <w:tcPr>
            <w:tcW w:w="621" w:type="dxa"/>
            <w:vAlign w:val="center"/>
          </w:tcPr>
          <w:p w:rsidR="000A56DF" w:rsidRPr="00E0065A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ROK</w:t>
            </w:r>
          </w:p>
        </w:tc>
      </w:tr>
      <w:tr w:rsidR="000A56DF" w:rsidTr="003844D7">
        <w:tc>
          <w:tcPr>
            <w:tcW w:w="1341" w:type="dxa"/>
            <w:vMerge w:val="restart"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Zielona Góra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  <w:tr w:rsidR="000A56DF" w:rsidTr="003844D7">
        <w:tc>
          <w:tcPr>
            <w:tcW w:w="1341" w:type="dxa"/>
            <w:vMerge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N&lt;2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74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578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621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</w:tr>
      <w:tr w:rsidR="000A56DF" w:rsidTr="003844D7">
        <w:tc>
          <w:tcPr>
            <w:tcW w:w="1341" w:type="dxa"/>
            <w:vMerge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N&gt;6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574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578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621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130,8</w:t>
            </w:r>
          </w:p>
        </w:tc>
      </w:tr>
      <w:tr w:rsidR="000A56DF" w:rsidTr="003844D7">
        <w:tc>
          <w:tcPr>
            <w:tcW w:w="1341" w:type="dxa"/>
            <w:vMerge w:val="restart"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Świnoujście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</w:tr>
      <w:tr w:rsidR="000A56DF" w:rsidTr="003844D7">
        <w:tc>
          <w:tcPr>
            <w:tcW w:w="1341" w:type="dxa"/>
            <w:vMerge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N&lt;2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574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78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621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</w:tr>
      <w:tr w:rsidR="000A56DF" w:rsidTr="003844D7">
        <w:tc>
          <w:tcPr>
            <w:tcW w:w="1341" w:type="dxa"/>
            <w:vMerge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N&gt;6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  <w:tc>
          <w:tcPr>
            <w:tcW w:w="574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578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  <w:tc>
          <w:tcPr>
            <w:tcW w:w="621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106,3</w:t>
            </w:r>
          </w:p>
        </w:tc>
      </w:tr>
      <w:tr w:rsidR="000A56DF" w:rsidTr="003844D7">
        <w:tc>
          <w:tcPr>
            <w:tcW w:w="1341" w:type="dxa"/>
            <w:vMerge w:val="restart"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Kasprowy Wierch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0A56DF" w:rsidTr="003844D7">
        <w:tc>
          <w:tcPr>
            <w:tcW w:w="1341" w:type="dxa"/>
            <w:vMerge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N&lt;2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574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78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621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</w:tc>
      </w:tr>
      <w:tr w:rsidR="000A56DF" w:rsidTr="003844D7">
        <w:tc>
          <w:tcPr>
            <w:tcW w:w="1341" w:type="dxa"/>
            <w:vMerge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N&gt;6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574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  <w:tc>
          <w:tcPr>
            <w:tcW w:w="578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621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157,8</w:t>
            </w:r>
          </w:p>
        </w:tc>
      </w:tr>
      <w:tr w:rsidR="000A56DF" w:rsidTr="003844D7">
        <w:tc>
          <w:tcPr>
            <w:tcW w:w="1341" w:type="dxa"/>
            <w:vMerge w:val="restart"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Przemyśl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</w:tr>
      <w:tr w:rsidR="000A56DF" w:rsidTr="003844D7">
        <w:tc>
          <w:tcPr>
            <w:tcW w:w="1341" w:type="dxa"/>
            <w:vMerge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N&lt;2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574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578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621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</w:tr>
      <w:tr w:rsidR="000A56DF" w:rsidTr="003844D7">
        <w:tc>
          <w:tcPr>
            <w:tcW w:w="1341" w:type="dxa"/>
            <w:vMerge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</w:p>
        </w:tc>
        <w:tc>
          <w:tcPr>
            <w:tcW w:w="700" w:type="dxa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N&gt;6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574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578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621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116,1</w:t>
            </w:r>
          </w:p>
        </w:tc>
      </w:tr>
      <w:tr w:rsidR="000A56DF" w:rsidTr="003844D7">
        <w:tc>
          <w:tcPr>
            <w:tcW w:w="1341" w:type="dxa"/>
            <w:vMerge w:val="restart"/>
            <w:vAlign w:val="center"/>
          </w:tcPr>
          <w:p w:rsidR="000A56DF" w:rsidRP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Suwałki</w:t>
            </w:r>
          </w:p>
        </w:tc>
        <w:tc>
          <w:tcPr>
            <w:tcW w:w="700" w:type="dxa"/>
            <w:shd w:val="clear" w:color="auto" w:fill="D9D9D9" w:themeFill="background1" w:themeFillShade="D9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74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8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76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577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0A56DF" w:rsidTr="003844D7">
        <w:tc>
          <w:tcPr>
            <w:tcW w:w="1341" w:type="dxa"/>
            <w:vMerge/>
            <w:vAlign w:val="center"/>
          </w:tcPr>
          <w:p w:rsid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N&lt;2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74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78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621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</w:tr>
      <w:tr w:rsidR="000A56DF" w:rsidTr="003844D7">
        <w:tc>
          <w:tcPr>
            <w:tcW w:w="1341" w:type="dxa"/>
            <w:vMerge/>
            <w:vAlign w:val="center"/>
          </w:tcPr>
          <w:p w:rsidR="000A56DF" w:rsidRDefault="000A56DF" w:rsidP="003844D7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0" w:type="dxa"/>
            <w:vAlign w:val="center"/>
          </w:tcPr>
          <w:p w:rsidR="000A56DF" w:rsidRPr="000A56DF" w:rsidRDefault="000A56DF" w:rsidP="003844D7">
            <w:pPr>
              <w:pStyle w:val="Default"/>
              <w:rPr>
                <w:rFonts w:ascii="Times New Roman" w:hAnsi="Times New Roman" w:cs="Times New Roman"/>
                <w:sz w:val="20"/>
                <w:szCs w:val="23"/>
              </w:rPr>
            </w:pPr>
            <w:r w:rsidRPr="000A56DF">
              <w:rPr>
                <w:rFonts w:ascii="Times New Roman" w:hAnsi="Times New Roman" w:cs="Times New Roman"/>
                <w:sz w:val="20"/>
                <w:szCs w:val="23"/>
              </w:rPr>
              <w:t>N&gt;6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19,3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574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578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575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576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577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621" w:type="dxa"/>
            <w:vAlign w:val="center"/>
          </w:tcPr>
          <w:p w:rsidR="000A56DF" w:rsidRPr="00E0065A" w:rsidRDefault="000A56DF" w:rsidP="003844D7">
            <w:pPr>
              <w:pStyle w:val="Defaul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065A">
              <w:rPr>
                <w:rFonts w:ascii="Times New Roman" w:hAnsi="Times New Roman" w:cs="Times New Roman"/>
                <w:sz w:val="18"/>
                <w:szCs w:val="18"/>
              </w:rPr>
              <w:t>150,6</w:t>
            </w:r>
          </w:p>
        </w:tc>
      </w:tr>
    </w:tbl>
    <w:p w:rsidR="000A56DF" w:rsidRDefault="000A56DF" w:rsidP="000A56DF">
      <w:pPr>
        <w:pStyle w:val="Default"/>
        <w:rPr>
          <w:rFonts w:ascii="Times New Roman" w:hAnsi="Times New Roman" w:cs="Times New Roman"/>
        </w:rPr>
      </w:pPr>
    </w:p>
    <w:p w:rsidR="002C0EE7" w:rsidRDefault="002C0EE7" w:rsidP="000A56DF">
      <w:pPr>
        <w:pStyle w:val="Default"/>
        <w:rPr>
          <w:rFonts w:ascii="Times New Roman" w:hAnsi="Times New Roman" w:cs="Times New Roman"/>
        </w:rPr>
      </w:pPr>
    </w:p>
    <w:p w:rsidR="002C0EE7" w:rsidRDefault="002C0EE7" w:rsidP="000A56DF">
      <w:pPr>
        <w:pStyle w:val="Default"/>
        <w:rPr>
          <w:rFonts w:ascii="Times New Roman" w:hAnsi="Times New Roman" w:cs="Times New Roman"/>
        </w:rPr>
      </w:pPr>
    </w:p>
    <w:p w:rsidR="002C0EE7" w:rsidRDefault="002C0EE7" w:rsidP="000A56DF">
      <w:pPr>
        <w:pStyle w:val="Default"/>
        <w:rPr>
          <w:rFonts w:ascii="Times New Roman" w:hAnsi="Times New Roman" w:cs="Times New Roman"/>
        </w:rPr>
      </w:pPr>
    </w:p>
    <w:p w:rsidR="002C0EE7" w:rsidRDefault="002C0EE7" w:rsidP="000A56DF">
      <w:pPr>
        <w:pStyle w:val="Default"/>
        <w:rPr>
          <w:rFonts w:ascii="Times New Roman" w:hAnsi="Times New Roman" w:cs="Times New Roman"/>
        </w:rPr>
      </w:pPr>
    </w:p>
    <w:p w:rsidR="002C0EE7" w:rsidRDefault="002C0EE7">
      <w:pPr>
        <w:rPr>
          <w:rFonts w:ascii="Arial Narrow" w:hAnsi="Arial Narrow" w:cs="Arial Narrow"/>
        </w:rPr>
      </w:pPr>
      <w:bookmarkStart w:id="0" w:name="_GoBack"/>
      <w:bookmarkEnd w:id="0"/>
    </w:p>
    <w:sectPr w:rsidR="002C0EE7" w:rsidSect="004A0A25">
      <w:type w:val="continuous"/>
      <w:pgSz w:w="11906" w:h="16838"/>
      <w:pgMar w:top="1276" w:right="1133" w:bottom="851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CCD" w:rsidRDefault="002B5CCD" w:rsidP="0030772C">
      <w:r>
        <w:separator/>
      </w:r>
    </w:p>
  </w:endnote>
  <w:endnote w:type="continuationSeparator" w:id="0">
    <w:p w:rsidR="002B5CCD" w:rsidRDefault="002B5CCD" w:rsidP="00307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CCD" w:rsidRDefault="002B5CCD" w:rsidP="0030772C">
      <w:r>
        <w:separator/>
      </w:r>
    </w:p>
  </w:footnote>
  <w:footnote w:type="continuationSeparator" w:id="0">
    <w:p w:rsidR="002B5CCD" w:rsidRDefault="002B5CCD" w:rsidP="003077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82715"/>
    <w:multiLevelType w:val="hybridMultilevel"/>
    <w:tmpl w:val="99D87A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A669F7"/>
    <w:multiLevelType w:val="hybridMultilevel"/>
    <w:tmpl w:val="17961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8386D"/>
    <w:multiLevelType w:val="hybridMultilevel"/>
    <w:tmpl w:val="CB6475F4"/>
    <w:lvl w:ilvl="0" w:tplc="81B20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481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562A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A24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4655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505F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D0D3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FE89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C011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6441A4"/>
    <w:multiLevelType w:val="hybridMultilevel"/>
    <w:tmpl w:val="EA0EC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6B10A6"/>
    <w:multiLevelType w:val="hybridMultilevel"/>
    <w:tmpl w:val="99D87A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8F4"/>
    <w:rsid w:val="000075BD"/>
    <w:rsid w:val="000244AF"/>
    <w:rsid w:val="000A56DF"/>
    <w:rsid w:val="00103ED3"/>
    <w:rsid w:val="001047B2"/>
    <w:rsid w:val="001A5456"/>
    <w:rsid w:val="00242CC4"/>
    <w:rsid w:val="002B5CCD"/>
    <w:rsid w:val="002C0EE7"/>
    <w:rsid w:val="002D6101"/>
    <w:rsid w:val="002F06CC"/>
    <w:rsid w:val="0030772C"/>
    <w:rsid w:val="00394B44"/>
    <w:rsid w:val="003B0CD8"/>
    <w:rsid w:val="003F6329"/>
    <w:rsid w:val="00405658"/>
    <w:rsid w:val="00427DDC"/>
    <w:rsid w:val="004A0A25"/>
    <w:rsid w:val="005A57AF"/>
    <w:rsid w:val="00676909"/>
    <w:rsid w:val="00687C48"/>
    <w:rsid w:val="006B2C98"/>
    <w:rsid w:val="006C235A"/>
    <w:rsid w:val="00715B29"/>
    <w:rsid w:val="007F32B9"/>
    <w:rsid w:val="0088713C"/>
    <w:rsid w:val="009414BB"/>
    <w:rsid w:val="009764D9"/>
    <w:rsid w:val="009B5803"/>
    <w:rsid w:val="00AE58F4"/>
    <w:rsid w:val="00B31E8E"/>
    <w:rsid w:val="00B80A60"/>
    <w:rsid w:val="00C3354F"/>
    <w:rsid w:val="00CA1EED"/>
    <w:rsid w:val="00D36610"/>
    <w:rsid w:val="00E0065A"/>
    <w:rsid w:val="00EB122F"/>
    <w:rsid w:val="00EF0358"/>
    <w:rsid w:val="00F66CDC"/>
    <w:rsid w:val="00F95298"/>
    <w:rsid w:val="00FF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06CC"/>
  </w:style>
  <w:style w:type="paragraph" w:styleId="Nagwek1">
    <w:name w:val="heading 1"/>
    <w:basedOn w:val="Normalny"/>
    <w:next w:val="Normalny"/>
    <w:qFormat/>
    <w:rsid w:val="002F06CC"/>
    <w:pPr>
      <w:keepNext/>
      <w:spacing w:line="360" w:lineRule="auto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30772C"/>
  </w:style>
  <w:style w:type="character" w:customStyle="1" w:styleId="TekstprzypisukocowegoZnak">
    <w:name w:val="Tekst przypisu końcowego Znak"/>
    <w:basedOn w:val="Domylnaczcionkaakapitu"/>
    <w:link w:val="Tekstprzypisukocowego"/>
    <w:rsid w:val="0030772C"/>
  </w:style>
  <w:style w:type="character" w:styleId="Odwoanieprzypisukocowego">
    <w:name w:val="endnote reference"/>
    <w:rsid w:val="0030772C"/>
    <w:rPr>
      <w:vertAlign w:val="superscript"/>
    </w:rPr>
  </w:style>
  <w:style w:type="table" w:styleId="Tabela-Siatka">
    <w:name w:val="Table Grid"/>
    <w:basedOn w:val="Standardowy"/>
    <w:rsid w:val="004A0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006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C0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C0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30772C"/>
  </w:style>
  <w:style w:type="character" w:customStyle="1" w:styleId="TekstprzypisukocowegoZnak">
    <w:name w:val="Tekst przypisu końcowego Znak"/>
    <w:basedOn w:val="Domylnaczcionkaakapitu"/>
    <w:link w:val="Tekstprzypisukocowego"/>
    <w:rsid w:val="0030772C"/>
  </w:style>
  <w:style w:type="character" w:styleId="Odwoanieprzypisukocowego">
    <w:name w:val="endnote reference"/>
    <w:rsid w:val="0030772C"/>
    <w:rPr>
      <w:vertAlign w:val="superscript"/>
    </w:rPr>
  </w:style>
  <w:style w:type="table" w:styleId="Tabela-Siatka">
    <w:name w:val="Table Grid"/>
    <w:basedOn w:val="Standardowy"/>
    <w:rsid w:val="004A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006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C0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C0E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67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3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1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5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Vancouver</vt:lpstr>
    </vt:vector>
  </TitlesOfParts>
  <Company>UAM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Vancouver</dc:title>
  <dc:creator>.</dc:creator>
  <cp:lastModifiedBy>Katarzyna Szyga-Pluta</cp:lastModifiedBy>
  <cp:revision>8</cp:revision>
  <cp:lastPrinted>2020-05-06T21:58:00Z</cp:lastPrinted>
  <dcterms:created xsi:type="dcterms:W3CDTF">2023-11-30T10:26:00Z</dcterms:created>
  <dcterms:modified xsi:type="dcterms:W3CDTF">2025-10-16T16:45:00Z</dcterms:modified>
</cp:coreProperties>
</file>